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C" w:rsidRPr="00FD30ED" w:rsidRDefault="002350EC" w:rsidP="002350EC">
      <w:pPr>
        <w:spacing w:before="107" w:after="0" w:line="240" w:lineRule="auto"/>
        <w:ind w:left="169"/>
        <w:rPr>
          <w:rFonts w:ascii="黑体" w:eastAsia="黑体" w:hAnsi="黑体" w:cs="Times New Roman"/>
          <w:spacing w:val="17"/>
          <w:sz w:val="32"/>
          <w:szCs w:val="32"/>
        </w:rPr>
      </w:pPr>
      <w:r w:rsidRPr="00FD30ED">
        <w:rPr>
          <w:rFonts w:ascii="黑体" w:eastAsia="黑体" w:hAnsi="黑体" w:cs="Times New Roman"/>
          <w:spacing w:val="17"/>
          <w:sz w:val="32"/>
          <w:szCs w:val="32"/>
        </w:rPr>
        <w:t>附件3</w:t>
      </w:r>
    </w:p>
    <w:p w:rsidR="002350EC" w:rsidRPr="00CF247D" w:rsidRDefault="002350EC" w:rsidP="002350EC">
      <w:pPr>
        <w:autoSpaceDE/>
        <w:autoSpaceDN/>
        <w:adjustRightInd w:val="0"/>
        <w:snapToGrid w:val="0"/>
        <w:spacing w:after="0" w:line="240" w:lineRule="auto"/>
        <w:jc w:val="center"/>
        <w:rPr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</w:pPr>
      <w:bookmarkStart w:id="0" w:name="_GoBack"/>
      <w:r w:rsidRPr="00FD30ED">
        <w:rPr>
          <w:rStyle w:val="10"/>
          <w:rFonts w:ascii="方正小标宋简体" w:eastAsia="方正小标宋简体" w:hAnsi="Times New Roman" w:cs="Times New Roman" w:hint="eastAsia"/>
          <w:color w:val="auto"/>
          <w:sz w:val="40"/>
          <w:szCs w:val="40"/>
          <w:lang w:val="en-US"/>
        </w:rPr>
        <w:t>“双百优品”产品申报表</w:t>
      </w:r>
    </w:p>
    <w:bookmarkEnd w:id="0"/>
    <w:p w:rsidR="002350EC" w:rsidRPr="00CF247D" w:rsidRDefault="002350EC" w:rsidP="002350EC">
      <w:pPr>
        <w:spacing w:after="0" w:line="240" w:lineRule="auto"/>
        <w:ind w:left="65"/>
        <w:rPr>
          <w:rFonts w:ascii="Times New Roman" w:eastAsia="仿宋_GB2312" w:hAnsi="Times New Roman" w:cs="Times New Roman"/>
          <w:szCs w:val="24"/>
        </w:rPr>
      </w:pPr>
      <w:r w:rsidRPr="00CF247D">
        <w:rPr>
          <w:rFonts w:ascii="Times New Roman" w:eastAsia="仿宋_GB2312" w:hAnsi="Times New Roman" w:cs="Times New Roman"/>
          <w:spacing w:val="2"/>
          <w:position w:val="2"/>
          <w:szCs w:val="24"/>
          <w:lang w:val="en-US"/>
        </w:rPr>
        <w:t>申报</w:t>
      </w:r>
      <w:r w:rsidRPr="00CF247D">
        <w:rPr>
          <w:rFonts w:ascii="Times New Roman" w:eastAsia="仿宋_GB2312" w:hAnsi="Times New Roman" w:cs="Times New Roman"/>
          <w:spacing w:val="2"/>
          <w:position w:val="2"/>
          <w:szCs w:val="24"/>
        </w:rPr>
        <w:t>单位（</w:t>
      </w:r>
      <w:r w:rsidRPr="00CF247D">
        <w:rPr>
          <w:rFonts w:ascii="Times New Roman" w:eastAsia="仿宋_GB2312" w:hAnsi="Times New Roman" w:cs="Times New Roman"/>
          <w:spacing w:val="2"/>
          <w:position w:val="2"/>
          <w:szCs w:val="24"/>
          <w:lang w:val="en-US"/>
        </w:rPr>
        <w:t>盖章</w:t>
      </w:r>
      <w:r w:rsidRPr="00CF247D">
        <w:rPr>
          <w:rFonts w:ascii="Times New Roman" w:eastAsia="仿宋_GB2312" w:hAnsi="Times New Roman" w:cs="Times New Roman"/>
          <w:spacing w:val="2"/>
          <w:position w:val="2"/>
          <w:szCs w:val="24"/>
        </w:rPr>
        <w:t>）：</w:t>
      </w:r>
      <w:r w:rsidRPr="00CF247D">
        <w:rPr>
          <w:rFonts w:ascii="Times New Roman" w:eastAsia="仿宋_GB2312" w:hAnsi="Times New Roman" w:cs="Times New Roman"/>
          <w:spacing w:val="2"/>
          <w:position w:val="2"/>
          <w:szCs w:val="24"/>
        </w:rPr>
        <w:t xml:space="preserve">                                                       </w:t>
      </w:r>
      <w:r w:rsidRPr="00CF247D">
        <w:rPr>
          <w:rFonts w:ascii="Times New Roman" w:eastAsia="仿宋_GB2312" w:hAnsi="Times New Roman" w:cs="Times New Roman"/>
          <w:spacing w:val="1"/>
          <w:position w:val="2"/>
          <w:szCs w:val="24"/>
        </w:rPr>
        <w:t xml:space="preserve">              </w:t>
      </w:r>
      <w:r>
        <w:rPr>
          <w:rFonts w:ascii="Times New Roman" w:eastAsia="仿宋_GB2312" w:hAnsi="Times New Roman" w:cs="Times New Roman"/>
          <w:spacing w:val="1"/>
          <w:position w:val="2"/>
          <w:szCs w:val="24"/>
        </w:rPr>
        <w:t xml:space="preserve">    </w:t>
      </w:r>
      <w:r w:rsidRPr="00CF247D">
        <w:rPr>
          <w:rFonts w:ascii="Times New Roman" w:eastAsia="仿宋_GB2312" w:hAnsi="Times New Roman" w:cs="Times New Roman"/>
          <w:spacing w:val="1"/>
          <w:position w:val="2"/>
          <w:szCs w:val="24"/>
        </w:rPr>
        <w:t xml:space="preserve">                </w:t>
      </w:r>
      <w:r>
        <w:rPr>
          <w:rFonts w:ascii="Times New Roman" w:eastAsia="仿宋_GB2312" w:hAnsi="Times New Roman" w:cs="Times New Roman"/>
          <w:spacing w:val="1"/>
          <w:position w:val="2"/>
          <w:szCs w:val="24"/>
        </w:rPr>
        <w:t xml:space="preserve">                                                    </w:t>
      </w:r>
      <w:r w:rsidRPr="00CF247D">
        <w:rPr>
          <w:rFonts w:ascii="Times New Roman" w:eastAsia="仿宋_GB2312" w:hAnsi="Times New Roman" w:cs="Times New Roman"/>
          <w:spacing w:val="1"/>
          <w:position w:val="2"/>
          <w:szCs w:val="24"/>
        </w:rPr>
        <w:t xml:space="preserve">   </w:t>
      </w:r>
      <w:r w:rsidRPr="00CF247D">
        <w:rPr>
          <w:rFonts w:ascii="Times New Roman" w:eastAsia="仿宋_GB2312" w:hAnsi="Times New Roman" w:cs="Times New Roman"/>
          <w:spacing w:val="1"/>
          <w:position w:val="2"/>
          <w:szCs w:val="24"/>
          <w:lang w:val="en-US"/>
        </w:rPr>
        <w:t>申报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>时间：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>2024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>年</w:t>
      </w:r>
      <w:r w:rsidRPr="00CF247D">
        <w:rPr>
          <w:rFonts w:ascii="Times New Roman" w:eastAsia="仿宋_GB2312" w:hAnsi="Times New Roman" w:cs="Times New Roman"/>
          <w:spacing w:val="1"/>
          <w:szCs w:val="24"/>
          <w:lang w:val="en-US"/>
        </w:rPr>
        <w:t>9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>月</w:t>
      </w:r>
      <w:r w:rsidRPr="00CF247D">
        <w:rPr>
          <w:rFonts w:ascii="Times New Roman" w:eastAsia="仿宋_GB2312" w:hAnsi="Times New Roman" w:cs="Times New Roman" w:hint="eastAsia"/>
          <w:spacing w:val="1"/>
          <w:szCs w:val="24"/>
        </w:rPr>
        <w:t xml:space="preserve"> 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 xml:space="preserve">  </w:t>
      </w:r>
      <w:r w:rsidRPr="00CF247D">
        <w:rPr>
          <w:rFonts w:ascii="Times New Roman" w:eastAsia="仿宋_GB2312" w:hAnsi="Times New Roman" w:cs="Times New Roman"/>
          <w:spacing w:val="54"/>
          <w:szCs w:val="24"/>
        </w:rPr>
        <w:t xml:space="preserve"> </w:t>
      </w:r>
      <w:r w:rsidRPr="00CF247D">
        <w:rPr>
          <w:rFonts w:ascii="Times New Roman" w:eastAsia="仿宋_GB2312" w:hAnsi="Times New Roman" w:cs="Times New Roman"/>
          <w:spacing w:val="1"/>
          <w:szCs w:val="24"/>
        </w:rPr>
        <w:t>日</w:t>
      </w:r>
    </w:p>
    <w:tbl>
      <w:tblPr>
        <w:tblStyle w:val="TableNormal"/>
        <w:tblW w:w="142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656"/>
        <w:gridCol w:w="457"/>
        <w:gridCol w:w="457"/>
        <w:gridCol w:w="823"/>
        <w:gridCol w:w="943"/>
        <w:gridCol w:w="817"/>
        <w:gridCol w:w="789"/>
        <w:gridCol w:w="3550"/>
        <w:gridCol w:w="2081"/>
        <w:gridCol w:w="1515"/>
        <w:gridCol w:w="894"/>
        <w:gridCol w:w="823"/>
      </w:tblGrid>
      <w:tr w:rsidR="002350EC" w:rsidRPr="00CF247D" w:rsidTr="007017E8">
        <w:trPr>
          <w:trHeight w:val="58"/>
        </w:trPr>
        <w:tc>
          <w:tcPr>
            <w:tcW w:w="434" w:type="dxa"/>
            <w:vAlign w:val="center"/>
          </w:tcPr>
          <w:p w:rsidR="002350EC" w:rsidRPr="00CF247D" w:rsidRDefault="002350EC" w:rsidP="007017E8">
            <w:pPr>
              <w:pStyle w:val="TableText"/>
              <w:spacing w:before="62" w:line="221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-3"/>
              </w:rPr>
              <w:t>名称</w:t>
            </w:r>
            <w:proofErr w:type="spellEnd"/>
          </w:p>
        </w:tc>
        <w:tc>
          <w:tcPr>
            <w:tcW w:w="656" w:type="dxa"/>
            <w:vAlign w:val="center"/>
          </w:tcPr>
          <w:p w:rsidR="002350EC" w:rsidRPr="00CF247D" w:rsidRDefault="002350EC" w:rsidP="007017E8">
            <w:pPr>
              <w:pStyle w:val="TableText"/>
              <w:spacing w:before="62" w:line="22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-2"/>
              </w:rPr>
              <w:t>包装及规</w:t>
            </w:r>
            <w:r w:rsidRPr="00CF247D">
              <w:rPr>
                <w:rFonts w:ascii="仿宋" w:eastAsia="仿宋" w:hAnsi="仿宋" w:cs="仿宋" w:hint="eastAsia"/>
                <w:b/>
                <w:bCs/>
              </w:rPr>
              <w:t>格</w:t>
            </w:r>
            <w:proofErr w:type="spellEnd"/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5"/>
              </w:rPr>
              <w:t>国家</w:t>
            </w:r>
            <w:r w:rsidRPr="00CF247D">
              <w:rPr>
                <w:rFonts w:ascii="仿宋" w:eastAsia="仿宋" w:hAnsi="仿宋" w:cs="仿宋" w:hint="eastAsia"/>
                <w:b/>
                <w:bCs/>
                <w:spacing w:val="-4"/>
              </w:rPr>
              <w:t>地理</w:t>
            </w:r>
            <w:r w:rsidRPr="00CF247D">
              <w:rPr>
                <w:rFonts w:ascii="仿宋" w:eastAsia="仿宋" w:hAnsi="仿宋" w:cs="仿宋" w:hint="eastAsia"/>
                <w:b/>
                <w:bCs/>
                <w:spacing w:val="6"/>
              </w:rPr>
              <w:t>标志</w:t>
            </w:r>
            <w:r w:rsidRPr="00CF247D">
              <w:rPr>
                <w:rFonts w:ascii="仿宋" w:eastAsia="仿宋" w:hAnsi="仿宋" w:cs="仿宋" w:hint="eastAsia"/>
                <w:b/>
                <w:bCs/>
                <w:spacing w:val="9"/>
              </w:rPr>
              <w:t>产品</w:t>
            </w:r>
            <w:proofErr w:type="spellEnd"/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9"/>
              </w:rPr>
              <w:t>产品</w:t>
            </w:r>
            <w:r w:rsidRPr="00CF247D">
              <w:rPr>
                <w:rFonts w:ascii="仿宋" w:eastAsia="仿宋" w:hAnsi="仿宋" w:cs="仿宋" w:hint="eastAsia"/>
                <w:b/>
                <w:bCs/>
                <w:spacing w:val="-4"/>
              </w:rPr>
              <w:t>相关</w:t>
            </w:r>
            <w:r w:rsidRPr="00CF247D">
              <w:rPr>
                <w:rFonts w:ascii="仿宋" w:eastAsia="仿宋" w:hAnsi="仿宋" w:cs="仿宋" w:hint="eastAsia"/>
                <w:b/>
                <w:bCs/>
                <w:spacing w:val="10"/>
              </w:rPr>
              <w:t>资质</w:t>
            </w:r>
            <w:proofErr w:type="spellEnd"/>
          </w:p>
        </w:tc>
        <w:tc>
          <w:tcPr>
            <w:tcW w:w="823" w:type="dxa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lang w:eastAsia="zh-CN"/>
              </w:rPr>
              <w:t>产学研成果转化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9"/>
                <w:lang w:eastAsia="zh-CN"/>
              </w:rPr>
              <w:t>相关</w:t>
            </w: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5"/>
              </w:rPr>
              <w:t>奖项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61" w:line="219" w:lineRule="auto"/>
              <w:jc w:val="center"/>
              <w:rPr>
                <w:rFonts w:ascii="仿宋" w:eastAsia="仿宋" w:hAnsi="仿宋" w:cs="仿宋"/>
                <w:b/>
                <w:bCs/>
                <w:spacing w:val="-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-2"/>
                <w:lang w:eastAsia="zh-CN"/>
              </w:rPr>
              <w:t>推荐高校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61" w:line="219" w:lineRule="auto"/>
              <w:jc w:val="center"/>
              <w:rPr>
                <w:rFonts w:ascii="仿宋" w:eastAsia="仿宋" w:hAnsi="仿宋" w:cs="仿宋"/>
                <w:b/>
                <w:bCs/>
                <w:spacing w:val="-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-2"/>
                <w:lang w:eastAsia="zh-CN"/>
              </w:rPr>
              <w:t>帮扶（结对）地区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61" w:line="219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-2"/>
                <w:lang w:eastAsia="zh-CN"/>
              </w:rPr>
              <w:t>生产企业介绍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62" w:line="219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5"/>
                <w:lang w:eastAsia="zh-CN"/>
              </w:rPr>
              <w:t>产品技术特点和</w:t>
            </w:r>
            <w:proofErr w:type="spellStart"/>
            <w:r w:rsidRPr="00CF247D">
              <w:rPr>
                <w:rFonts w:ascii="仿宋" w:eastAsia="仿宋" w:hAnsi="仿宋" w:cs="仿宋" w:hint="eastAsia"/>
                <w:b/>
                <w:bCs/>
                <w:spacing w:val="5"/>
              </w:rPr>
              <w:t>简介</w:t>
            </w:r>
            <w:proofErr w:type="spellEnd"/>
          </w:p>
        </w:tc>
        <w:tc>
          <w:tcPr>
            <w:tcW w:w="1515" w:type="dxa"/>
            <w:vAlign w:val="center"/>
          </w:tcPr>
          <w:p w:rsidR="002350EC" w:rsidRPr="00CF247D" w:rsidRDefault="002350EC" w:rsidP="007017E8">
            <w:pPr>
              <w:pStyle w:val="TableText"/>
              <w:spacing w:before="105" w:line="220" w:lineRule="auto"/>
              <w:jc w:val="center"/>
              <w:rPr>
                <w:rFonts w:ascii="仿宋" w:eastAsia="仿宋" w:hAnsi="仿宋" w:cs="仿宋"/>
                <w:b/>
                <w:bCs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-2"/>
                <w:lang w:eastAsia="zh-CN"/>
              </w:rPr>
              <w:t>产品图片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7"/>
                <w:lang w:eastAsia="zh-CN"/>
              </w:rPr>
              <w:t>供应价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pacing w:val="5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b/>
                <w:bCs/>
                <w:spacing w:val="5"/>
                <w:lang w:eastAsia="zh-CN"/>
              </w:rPr>
              <w:t>建议零售价</w:t>
            </w:r>
          </w:p>
        </w:tc>
      </w:tr>
      <w:tr w:rsidR="002350EC" w:rsidRPr="00CF247D" w:rsidTr="002350EC">
        <w:trPr>
          <w:trHeight w:val="558"/>
        </w:trPr>
        <w:tc>
          <w:tcPr>
            <w:tcW w:w="434" w:type="dxa"/>
            <w:vAlign w:val="center"/>
          </w:tcPr>
          <w:p w:rsidR="002350EC" w:rsidRPr="00CF247D" w:rsidRDefault="002350EC" w:rsidP="007017E8">
            <w:pPr>
              <w:pStyle w:val="TableText"/>
              <w:spacing w:before="57" w:line="214" w:lineRule="auto"/>
              <w:jc w:val="center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lang w:eastAsia="zh-CN"/>
              </w:rPr>
              <w:t>示例：</w:t>
            </w:r>
          </w:p>
          <w:p w:rsidR="002350EC" w:rsidRPr="00CF247D" w:rsidRDefault="002350EC" w:rsidP="007017E8">
            <w:pPr>
              <w:pStyle w:val="TableText"/>
              <w:spacing w:before="57" w:line="214" w:lineRule="auto"/>
              <w:jc w:val="center"/>
              <w:rPr>
                <w:rFonts w:ascii="仿宋" w:eastAsia="仿宋" w:hAnsi="仿宋" w:cs="仿宋"/>
                <w:color w:val="FF0000"/>
                <w:lang w:eastAsia="zh-CN"/>
              </w:rPr>
            </w:pP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lang w:eastAsia="zh-CN"/>
              </w:rPr>
              <w:t>稻本香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lang w:eastAsia="zh-CN"/>
              </w:rPr>
              <w:t>从化香米</w:t>
            </w:r>
          </w:p>
        </w:tc>
        <w:tc>
          <w:tcPr>
            <w:tcW w:w="656" w:type="dxa"/>
            <w:vAlign w:val="center"/>
          </w:tcPr>
          <w:p w:rsidR="002350EC" w:rsidRPr="00CF247D" w:rsidRDefault="002350EC" w:rsidP="007017E8">
            <w:pPr>
              <w:pStyle w:val="TableText"/>
              <w:spacing w:before="62" w:line="288" w:lineRule="auto"/>
              <w:ind w:right="3"/>
              <w:jc w:val="center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-15"/>
                <w:lang w:eastAsia="zh-CN"/>
              </w:rPr>
              <w:t>2.5kg/袋</w:t>
            </w:r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pStyle w:val="TableText"/>
              <w:spacing w:before="62" w:line="223" w:lineRule="auto"/>
              <w:jc w:val="center"/>
              <w:rPr>
                <w:rFonts w:ascii="仿宋" w:eastAsia="仿宋" w:hAnsi="仿宋" w:cs="仿宋"/>
                <w:color w:val="FF0000"/>
              </w:rPr>
            </w:pPr>
            <w:r w:rsidRPr="00CF247D">
              <w:rPr>
                <w:rFonts w:ascii="仿宋" w:eastAsia="仿宋" w:hAnsi="仿宋" w:cs="仿宋" w:hint="eastAsia"/>
                <w:color w:val="FF0000"/>
              </w:rPr>
              <w:t>是</w:t>
            </w:r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-8"/>
                <w:lang w:eastAsia="zh-CN"/>
              </w:rPr>
              <w:t>绿色食品认证</w:t>
            </w:r>
          </w:p>
        </w:tc>
        <w:tc>
          <w:tcPr>
            <w:tcW w:w="823" w:type="dxa"/>
            <w:vAlign w:val="center"/>
          </w:tcPr>
          <w:p w:rsidR="002350EC" w:rsidRPr="00CF247D" w:rsidRDefault="002350EC" w:rsidP="007017E8">
            <w:pPr>
              <w:pStyle w:val="TableText"/>
              <w:spacing w:before="74" w:line="299" w:lineRule="auto"/>
              <w:ind w:right="96"/>
              <w:jc w:val="center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lang w:eastAsia="zh-CN"/>
              </w:rPr>
              <w:t xml:space="preserve"> 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both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/>
                <w:color w:val="FF0000"/>
                <w:lang w:eastAsia="zh-CN"/>
              </w:rPr>
              <w:t>1.</w:t>
            </w:r>
            <w:r w:rsidRPr="00CF247D">
              <w:rPr>
                <w:rFonts w:ascii="仿宋" w:eastAsia="仿宋" w:hAnsi="仿宋" w:cs="仿宋" w:hint="eastAsia"/>
                <w:color w:val="FF0000"/>
                <w:lang w:eastAsia="zh-CN"/>
              </w:rPr>
              <w:t>2021年“粤字号”农业品牌</w:t>
            </w:r>
          </w:p>
          <w:p w:rsidR="002350EC" w:rsidRPr="00CF247D" w:rsidRDefault="002350EC" w:rsidP="007017E8">
            <w:pPr>
              <w:pStyle w:val="TableText"/>
              <w:spacing w:line="240" w:lineRule="auto"/>
              <w:jc w:val="both"/>
              <w:rPr>
                <w:rFonts w:ascii="仿宋" w:eastAsia="仿宋" w:hAnsi="仿宋" w:cs="仿宋"/>
                <w:color w:val="FF0000"/>
                <w:lang w:eastAsia="zh-CN"/>
              </w:rPr>
            </w:pPr>
          </w:p>
          <w:p w:rsidR="002350EC" w:rsidRPr="00CF247D" w:rsidRDefault="002350EC" w:rsidP="007017E8">
            <w:pPr>
              <w:pStyle w:val="TableText"/>
              <w:spacing w:line="240" w:lineRule="auto"/>
              <w:jc w:val="both"/>
              <w:rPr>
                <w:rFonts w:ascii="仿宋" w:eastAsia="仿宋" w:hAnsi="仿宋" w:cs="仿宋"/>
                <w:color w:val="FF0000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2</w:t>
            </w:r>
            <w:r w:rsidRPr="00CF247D"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  <w:t>.</w:t>
            </w: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广东国际名米（籼米）金奖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华南农业大学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广州市从化区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both"/>
              <w:rPr>
                <w:rFonts w:ascii="仿宋" w:eastAsia="仿宋" w:hAnsi="仿宋" w:cs="仿宋"/>
                <w:color w:val="FF0000"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广州市从化区生态优质丝苗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米产业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园坐落于从化区江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埔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街山下村，由和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稻丰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公司建设和运营，是集生产示范、科研创新、休闲旅游、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研学教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培等功能的省级现代农业产业园，以打造“从化香米”为核心产业，培育出“稻本香”“夏日香粒”“微笑稻谷”等高端香米品牌，荣获广东国际名米（籼米）金奖、广东丝苗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米品牌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示范基地、2023年度“广东省生态农场”称号等多个荣誉奖项。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both"/>
              <w:rPr>
                <w:rFonts w:ascii="仿宋" w:eastAsia="仿宋" w:hAnsi="仿宋" w:cs="仿宋"/>
                <w:color w:val="FF0000"/>
                <w:spacing w:val="2"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“稻本香”香米采用华南农业大学新一代香稻种，辅以特有的增香家肥复合技术，严控农药化肥使用，华南农业大学专家技术团队为香</w:t>
            </w:r>
            <w:proofErr w:type="gramStart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稻提供</w:t>
            </w:r>
            <w:proofErr w:type="gramEnd"/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产前、产中、产后全程“陪伴式”种植守护，让“稻本香”香米品质新鲜安全。</w:t>
            </w:r>
          </w:p>
        </w:tc>
        <w:tc>
          <w:tcPr>
            <w:tcW w:w="1515" w:type="dxa"/>
            <w:vAlign w:val="center"/>
          </w:tcPr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</w:p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27D72DD5" wp14:editId="0506029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41910</wp:posOffset>
                  </wp:positionV>
                  <wp:extent cx="809625" cy="1376680"/>
                  <wp:effectExtent l="0" t="0" r="9525" b="139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</w:p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</w:p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</w:p>
          <w:p w:rsidR="002350EC" w:rsidRPr="00CF247D" w:rsidRDefault="002350EC" w:rsidP="007017E8">
            <w:pPr>
              <w:pStyle w:val="TableText"/>
              <w:spacing w:before="57" w:line="299" w:lineRule="auto"/>
              <w:ind w:left="96" w:right="83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color w:val="FF0000"/>
                <w:spacing w:val="2"/>
                <w:kern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kern w:val="2"/>
                <w:lang w:eastAsia="zh-CN"/>
              </w:rPr>
              <w:t>42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350EC" w:rsidRPr="00CF247D" w:rsidRDefault="002350EC" w:rsidP="007017E8">
            <w:pPr>
              <w:pStyle w:val="TableText"/>
              <w:spacing w:line="240" w:lineRule="auto"/>
              <w:jc w:val="center"/>
              <w:rPr>
                <w:rFonts w:ascii="仿宋" w:eastAsia="仿宋" w:hAnsi="仿宋" w:cs="仿宋"/>
                <w:color w:val="FF0000"/>
                <w:spacing w:val="2"/>
                <w:lang w:eastAsia="zh-CN"/>
              </w:rPr>
            </w:pPr>
            <w:r w:rsidRPr="00CF247D">
              <w:rPr>
                <w:rFonts w:ascii="仿宋" w:eastAsia="仿宋" w:hAnsi="仿宋" w:cs="仿宋" w:hint="eastAsia"/>
                <w:color w:val="FF0000"/>
                <w:spacing w:val="2"/>
                <w:lang w:eastAsia="zh-CN"/>
              </w:rPr>
              <w:t>60</w:t>
            </w:r>
          </w:p>
        </w:tc>
      </w:tr>
      <w:tr w:rsidR="002350EC" w:rsidRPr="00CF247D" w:rsidTr="007017E8">
        <w:trPr>
          <w:trHeight w:val="58"/>
        </w:trPr>
        <w:tc>
          <w:tcPr>
            <w:tcW w:w="434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50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2350EC" w:rsidRPr="00CF247D" w:rsidRDefault="002350EC" w:rsidP="007017E8">
            <w:pPr>
              <w:jc w:val="center"/>
              <w:rPr>
                <w:sz w:val="21"/>
                <w:szCs w:val="21"/>
              </w:rPr>
            </w:pPr>
          </w:p>
        </w:tc>
      </w:tr>
    </w:tbl>
    <w:p w:rsidR="002350EC" w:rsidRPr="00CF247D" w:rsidRDefault="002350EC" w:rsidP="002350EC">
      <w:pPr>
        <w:spacing w:after="0" w:line="240" w:lineRule="auto"/>
        <w:ind w:left="105"/>
        <w:rPr>
          <w:rFonts w:ascii="Times New Roman" w:eastAsia="仿宋_GB2312" w:hAnsi="Times New Roman" w:cs="Times New Roman"/>
          <w:spacing w:val="1"/>
          <w:sz w:val="21"/>
          <w:szCs w:val="21"/>
        </w:rPr>
      </w:pPr>
      <w:r w:rsidRPr="00CF247D">
        <w:rPr>
          <w:rFonts w:ascii="Times New Roman" w:eastAsia="仿宋_GB2312" w:hAnsi="Times New Roman" w:cs="Times New Roman"/>
          <w:spacing w:val="1"/>
          <w:sz w:val="21"/>
          <w:szCs w:val="21"/>
        </w:rPr>
        <w:t>填报人及联系电话：</w:t>
      </w:r>
    </w:p>
    <w:p w:rsidR="002350EC" w:rsidRPr="00CF247D" w:rsidRDefault="002350EC" w:rsidP="002350EC">
      <w:pPr>
        <w:spacing w:after="0" w:line="240" w:lineRule="auto"/>
        <w:ind w:left="105"/>
        <w:rPr>
          <w:rFonts w:ascii="Times New Roman" w:eastAsia="仿宋_GB2312" w:hAnsi="Times New Roman" w:cs="Times New Roman"/>
          <w:spacing w:val="1"/>
          <w:sz w:val="21"/>
          <w:szCs w:val="21"/>
        </w:rPr>
      </w:pPr>
      <w:r w:rsidRPr="00CF247D">
        <w:rPr>
          <w:rFonts w:ascii="Times New Roman" w:eastAsia="仿宋_GB2312" w:hAnsi="Times New Roman" w:cs="Times New Roman"/>
          <w:spacing w:val="1"/>
          <w:sz w:val="21"/>
          <w:szCs w:val="21"/>
          <w:lang w:val="en-US"/>
        </w:rPr>
        <w:t>生产企业联系人及电话：</w:t>
      </w:r>
      <w:r w:rsidRPr="00CF247D">
        <w:rPr>
          <w:rFonts w:ascii="Times New Roman" w:eastAsia="仿宋_GB2312" w:hAnsi="Times New Roman" w:cs="Times New Roman"/>
          <w:spacing w:val="1"/>
          <w:sz w:val="21"/>
          <w:szCs w:val="21"/>
        </w:rPr>
        <w:t xml:space="preserve"> </w:t>
      </w:r>
    </w:p>
    <w:p w:rsidR="00BC36B6" w:rsidRDefault="002350EC" w:rsidP="002350EC">
      <w:r w:rsidRPr="002F0525">
        <w:rPr>
          <w:rFonts w:ascii="Times New Roman" w:eastAsia="仿宋_GB2312" w:hAnsi="Times New Roman" w:cs="Times New Roman" w:hint="eastAsia"/>
          <w:color w:val="FF0000"/>
          <w:spacing w:val="1"/>
          <w:sz w:val="28"/>
          <w:szCs w:val="28"/>
        </w:rPr>
        <w:t>（请附上产品申报表有关佐证材料，及市场宣传推广物料或线上展销链接等。）</w:t>
      </w:r>
      <w:r w:rsidRPr="002F0525">
        <w:rPr>
          <w:rFonts w:ascii="Times New Roman" w:eastAsia="仿宋_GB2312" w:hAnsi="Times New Roman" w:cs="Times New Roman"/>
          <w:color w:val="FF0000"/>
          <w:spacing w:val="1"/>
          <w:sz w:val="28"/>
          <w:szCs w:val="28"/>
        </w:rPr>
        <w:t xml:space="preserve">     </w:t>
      </w:r>
      <w:r w:rsidRPr="0001408C">
        <w:rPr>
          <w:rFonts w:ascii="Times New Roman" w:eastAsia="仿宋_GB2312" w:hAnsi="Times New Roman" w:cs="Times New Roman"/>
          <w:spacing w:val="1"/>
          <w:sz w:val="32"/>
          <w:szCs w:val="32"/>
        </w:rPr>
        <w:t xml:space="preserve">               </w:t>
      </w:r>
      <w:r w:rsidRPr="0001408C">
        <w:rPr>
          <w:rFonts w:ascii="Times New Roman" w:eastAsia="仿宋_GB2312" w:hAnsi="Times New Roman" w:cs="Times New Roman"/>
          <w:spacing w:val="1"/>
          <w:sz w:val="32"/>
          <w:szCs w:val="32"/>
          <w:lang w:val="en-US"/>
        </w:rPr>
        <w:t xml:space="preserve">         </w:t>
      </w:r>
    </w:p>
    <w:sectPr w:rsidR="00BC36B6" w:rsidSect="002350EC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w体.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EC"/>
    <w:rsid w:val="002350EC"/>
    <w:rsid w:val="00B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38E79-D242-406D-B425-2CB2184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uiPriority w:val="1"/>
    <w:qFormat/>
    <w:rsid w:val="002350EC"/>
    <w:pPr>
      <w:widowControl w:val="0"/>
      <w:autoSpaceDE w:val="0"/>
      <w:autoSpaceDN w:val="0"/>
      <w:spacing w:after="160" w:line="360" w:lineRule="auto"/>
      <w:contextualSpacing/>
    </w:pPr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1">
    <w:name w:val="heading 1"/>
    <w:basedOn w:val="a0"/>
    <w:next w:val="a"/>
    <w:link w:val="10"/>
    <w:uiPriority w:val="9"/>
    <w:qFormat/>
    <w:rsid w:val="002350EC"/>
    <w:pPr>
      <w:keepNext/>
      <w:pBdr>
        <w:bottom w:val="single" w:sz="12" w:space="4" w:color="0070C0"/>
      </w:pBdr>
      <w:snapToGrid w:val="0"/>
      <w:spacing w:beforeLines="50" w:before="50" w:afterLines="50" w:after="50" w:line="240" w:lineRule="atLeast"/>
    </w:pPr>
    <w:rPr>
      <w:rFonts w:ascii="微软雅黑" w:eastAsia="微软雅黑" w:hAnsi="微软雅黑" w:cs="宋体"/>
      <w:b w:val="0"/>
      <w:bCs w:val="0"/>
      <w:color w:val="0070C0"/>
      <w:spacing w:val="-10"/>
      <w:sz w:val="30"/>
      <w:szCs w:val="3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2350EC"/>
    <w:rPr>
      <w:rFonts w:ascii="微软雅黑" w:eastAsia="微软雅黑" w:hAnsi="微软雅黑" w:cs="宋体"/>
      <w:color w:val="0070C0"/>
      <w:spacing w:val="-10"/>
      <w:kern w:val="0"/>
      <w:sz w:val="30"/>
      <w:szCs w:val="30"/>
    </w:rPr>
  </w:style>
  <w:style w:type="paragraph" w:customStyle="1" w:styleId="TableText">
    <w:name w:val="Table Text"/>
    <w:basedOn w:val="a"/>
    <w:semiHidden/>
    <w:qFormat/>
    <w:rsid w:val="002350EC"/>
    <w:rPr>
      <w:rFonts w:ascii="宋体" w:eastAsia="宋体" w:hAnsi="宋体" w:cs="宋体"/>
      <w:sz w:val="21"/>
      <w:szCs w:val="21"/>
      <w:lang w:val="en-US" w:eastAsia="en-US" w:bidi="ar-SA"/>
    </w:rPr>
  </w:style>
  <w:style w:type="table" w:customStyle="1" w:styleId="TableNormal">
    <w:name w:val="Table Normal"/>
    <w:unhideWhenUsed/>
    <w:qFormat/>
    <w:rsid w:val="002350EC"/>
    <w:pPr>
      <w:spacing w:after="160" w:line="278" w:lineRule="auto"/>
    </w:pPr>
    <w:rPr>
      <w:rFonts w:ascii="Times New Roman" w:eastAsia="宋体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2350EC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2350EC"/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2">
    <w:name w:val="Body Text First Indent 2"/>
    <w:basedOn w:val="a4"/>
    <w:link w:val="20"/>
    <w:uiPriority w:val="99"/>
    <w:semiHidden/>
    <w:unhideWhenUsed/>
    <w:rsid w:val="002350EC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2350EC"/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a0">
    <w:name w:val="Title"/>
    <w:basedOn w:val="a"/>
    <w:next w:val="a"/>
    <w:link w:val="a6"/>
    <w:uiPriority w:val="10"/>
    <w:qFormat/>
    <w:rsid w:val="002350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2350EC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陈海滨</cp:lastModifiedBy>
  <cp:revision>1</cp:revision>
  <dcterms:created xsi:type="dcterms:W3CDTF">2024-09-14T07:10:00Z</dcterms:created>
  <dcterms:modified xsi:type="dcterms:W3CDTF">2024-09-14T07:12:00Z</dcterms:modified>
</cp:coreProperties>
</file>